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E" w:rsidRDefault="007F329E" w:rsidP="007F329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F329E">
        <w:rPr>
          <w:rFonts w:ascii="Comic Sans MS" w:hAnsi="Comic Sans MS"/>
          <w:b/>
          <w:bCs/>
          <w:sz w:val="32"/>
          <w:szCs w:val="32"/>
        </w:rPr>
        <w:t>GRADING POLICY</w:t>
      </w:r>
    </w:p>
    <w:p w:rsidR="007F329E" w:rsidRPr="007F329E" w:rsidRDefault="007F329E" w:rsidP="007F329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F329E" w:rsidRPr="007F329E" w:rsidRDefault="007F329E" w:rsidP="007F329E">
      <w:pPr>
        <w:spacing w:line="276" w:lineRule="auto"/>
        <w:rPr>
          <w:rFonts w:ascii="Comic Sans MS" w:hAnsi="Comic Sans MS"/>
          <w:sz w:val="28"/>
          <w:szCs w:val="28"/>
        </w:rPr>
      </w:pPr>
      <w:r w:rsidRPr="007F329E">
        <w:rPr>
          <w:rFonts w:ascii="Comic Sans MS" w:hAnsi="Comic Sans MS"/>
          <w:sz w:val="28"/>
          <w:szCs w:val="28"/>
        </w:rPr>
        <w:t xml:space="preserve">Grades are based on TCSD Report Card Guidelines:  </w:t>
      </w:r>
      <w:r w:rsidRPr="007F329E">
        <w:rPr>
          <w:rFonts w:ascii="Comic Sans MS" w:hAnsi="Comic Sans MS"/>
          <w:b/>
          <w:sz w:val="28"/>
          <w:szCs w:val="28"/>
        </w:rPr>
        <w:t>E</w:t>
      </w:r>
      <w:r w:rsidRPr="007F329E">
        <w:rPr>
          <w:rFonts w:ascii="Comic Sans MS" w:hAnsi="Comic Sans MS"/>
          <w:sz w:val="28"/>
          <w:szCs w:val="28"/>
        </w:rPr>
        <w:t xml:space="preserve">xcellent, </w:t>
      </w:r>
      <w:r w:rsidRPr="007F329E">
        <w:rPr>
          <w:rFonts w:ascii="Comic Sans MS" w:hAnsi="Comic Sans MS"/>
          <w:b/>
          <w:sz w:val="28"/>
          <w:szCs w:val="28"/>
        </w:rPr>
        <w:t>S</w:t>
      </w:r>
      <w:r w:rsidRPr="007F329E">
        <w:rPr>
          <w:rFonts w:ascii="Comic Sans MS" w:hAnsi="Comic Sans MS"/>
          <w:sz w:val="28"/>
          <w:szCs w:val="28"/>
        </w:rPr>
        <w:t xml:space="preserve">atisfactory, </w:t>
      </w:r>
      <w:r w:rsidRPr="007F329E">
        <w:rPr>
          <w:rFonts w:ascii="Comic Sans MS" w:hAnsi="Comic Sans MS"/>
          <w:b/>
          <w:sz w:val="28"/>
          <w:szCs w:val="28"/>
        </w:rPr>
        <w:t>P</w:t>
      </w:r>
      <w:r w:rsidRPr="007F329E">
        <w:rPr>
          <w:rFonts w:ascii="Comic Sans MS" w:hAnsi="Comic Sans MS"/>
          <w:sz w:val="28"/>
          <w:szCs w:val="28"/>
        </w:rPr>
        <w:t xml:space="preserve">rogressing but below grade level, and </w:t>
      </w:r>
      <w:r w:rsidRPr="007F329E">
        <w:rPr>
          <w:rFonts w:ascii="Comic Sans MS" w:hAnsi="Comic Sans MS"/>
          <w:b/>
          <w:sz w:val="28"/>
          <w:szCs w:val="28"/>
        </w:rPr>
        <w:t>N</w:t>
      </w:r>
      <w:r w:rsidRPr="007F329E">
        <w:rPr>
          <w:rFonts w:ascii="Comic Sans MS" w:hAnsi="Comic Sans MS"/>
          <w:sz w:val="28"/>
          <w:szCs w:val="28"/>
        </w:rPr>
        <w:t>eeds Improvement/Not Yet. Teachers use a variety of “symbols” to record achievement on individual assignments.  Letter grades are not given in second grade.</w:t>
      </w:r>
      <w:bookmarkStart w:id="0" w:name="_GoBack"/>
      <w:bookmarkEnd w:id="0"/>
    </w:p>
    <w:p w:rsidR="00594505" w:rsidRDefault="00594505"/>
    <w:sectPr w:rsidR="0059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E"/>
    <w:rsid w:val="00594505"/>
    <w:rsid w:val="007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Doom</dc:creator>
  <cp:lastModifiedBy>Paula Doom</cp:lastModifiedBy>
  <cp:revision>1</cp:revision>
  <dcterms:created xsi:type="dcterms:W3CDTF">2016-08-30T22:56:00Z</dcterms:created>
  <dcterms:modified xsi:type="dcterms:W3CDTF">2016-08-30T22:56:00Z</dcterms:modified>
</cp:coreProperties>
</file>